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4F" w:rsidRPr="00B61984" w:rsidRDefault="00D3694F" w:rsidP="00D3694F">
      <w:pPr>
        <w:pStyle w:val="2"/>
        <w:ind w:firstLine="600"/>
      </w:pPr>
      <w:bookmarkStart w:id="0" w:name="_GoBack"/>
      <w:r w:rsidRPr="00B0551A">
        <w:rPr>
          <w:rFonts w:asciiTheme="minorEastAsia" w:eastAsiaTheme="minorEastAsia" w:hAnsiTheme="minorEastAsia" w:hint="eastAsia"/>
          <w:sz w:val="30"/>
          <w:szCs w:val="30"/>
        </w:rPr>
        <w:t>附件3</w:t>
      </w:r>
      <w:r>
        <w:rPr>
          <w:rFonts w:hint="eastAsia"/>
          <w:sz w:val="30"/>
          <w:szCs w:val="30"/>
        </w:rPr>
        <w:t>：</w:t>
      </w:r>
      <w:r w:rsidRPr="00B61984">
        <w:rPr>
          <w:rFonts w:hint="eastAsia"/>
        </w:rPr>
        <w:t>编制说明的内容</w:t>
      </w:r>
      <w:bookmarkEnd w:id="0"/>
    </w:p>
    <w:p w:rsidR="00D3694F" w:rsidRDefault="00D3694F" w:rsidP="00D3694F"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</w:r>
    </w:p>
    <w:p w:rsidR="00D3694F" w:rsidRDefault="00D3694F" w:rsidP="00D3694F"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一、工作简况，包括任务来源、起草单位、主要起草人、参与单位、主要工作及其所做的其他工作等；</w:t>
      </w:r>
    </w:p>
    <w:p w:rsidR="00D3694F" w:rsidRDefault="00D3694F" w:rsidP="00D3694F">
      <w:pPr>
        <w:autoSpaceDE w:val="0"/>
        <w:autoSpaceDN w:val="0"/>
        <w:adjustRightInd w:val="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二、标准编制原则和确定标准主要内容及其论据，</w:t>
      </w:r>
      <w:r w:rsidRPr="00AF6D22">
        <w:rPr>
          <w:rFonts w:ascii="宋体" w:hAnsi="宋体" w:hint="eastAsia"/>
          <w:sz w:val="30"/>
          <w:szCs w:val="30"/>
        </w:rPr>
        <w:t>如项目的社会意义和经济性</w:t>
      </w:r>
      <w:r>
        <w:rPr>
          <w:rFonts w:ascii="宋体" w:hAnsi="宋体" w:hint="eastAsia"/>
          <w:sz w:val="30"/>
          <w:szCs w:val="30"/>
        </w:rPr>
        <w:t>、</w:t>
      </w:r>
      <w:r w:rsidRPr="00AF6D22">
        <w:rPr>
          <w:rFonts w:ascii="宋体" w:hAnsi="宋体" w:hint="eastAsia"/>
          <w:sz w:val="30"/>
          <w:szCs w:val="30"/>
        </w:rPr>
        <w:t>技术指标、性能要求、检验方法、检验规则等</w:t>
      </w:r>
      <w:r>
        <w:rPr>
          <w:rFonts w:ascii="宋体" w:hAnsi="宋体" w:hint="eastAsia"/>
          <w:sz w:val="30"/>
          <w:szCs w:val="30"/>
        </w:rPr>
        <w:t>；</w:t>
      </w:r>
    </w:p>
    <w:p w:rsidR="00D3694F" w:rsidRPr="00B61984" w:rsidRDefault="00D3694F" w:rsidP="00D3694F"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三、与现行法律法规、强制性标准和其他有关标准的关系，采用国际标准的程度及水平的简要说明；</w:t>
      </w:r>
    </w:p>
    <w:p w:rsidR="00D3694F" w:rsidRDefault="00D3694F" w:rsidP="00D3694F"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四、重大分歧意见的处理经过和依据；</w:t>
      </w:r>
    </w:p>
    <w:p w:rsidR="00D3694F" w:rsidRDefault="00D3694F" w:rsidP="00D3694F"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五、贯彻促进会标准的要求和措施建议（包括组织措施、技术措施、过渡办法等内容）、标准实施建议等；</w:t>
      </w:r>
    </w:p>
    <w:p w:rsidR="00D3694F" w:rsidRDefault="00D3694F" w:rsidP="00D3694F"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六、其他应予说明的事项。</w:t>
      </w:r>
    </w:p>
    <w:p w:rsidR="00B44B51" w:rsidRPr="00D3694F" w:rsidRDefault="00B44B51" w:rsidP="00D3694F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sectPr w:rsidR="00B44B51" w:rsidRPr="00D3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4F"/>
    <w:rsid w:val="00B44B51"/>
    <w:rsid w:val="00D3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4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3694F"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3694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4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3694F"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3694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2019-11-18T08:38:00Z</dcterms:created>
  <dcterms:modified xsi:type="dcterms:W3CDTF">2019-11-18T08:38:00Z</dcterms:modified>
</cp:coreProperties>
</file>